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22" w:rsidRDefault="00D31B22">
      <w:r>
        <w:t>от 09.03.2017</w:t>
      </w:r>
    </w:p>
    <w:p w:rsidR="00D31B22" w:rsidRDefault="00D31B22"/>
    <w:p w:rsidR="00D31B22" w:rsidRDefault="00D31B22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D31B22" w:rsidRDefault="00D31B22">
      <w:r>
        <w:t>Общество с ограниченной ответственностью «Инжиниринговый центр «Энергопроект» ИНН 2634095292– в отношении всех видов работ указанных в выданном Ассоциацией свидетельстве о допуске.</w:t>
      </w:r>
    </w:p>
    <w:p w:rsidR="00D31B22" w:rsidRDefault="00D31B22">
      <w:r>
        <w:t>Общество с ограниченной ответственностью «Лес-Эко-Строй» ИНН 4704091227– в отношении всех видов работ указанных в выданном Ассоциацией свидетельстве о допуске.</w:t>
      </w:r>
    </w:p>
    <w:p w:rsidR="00D31B22" w:rsidRDefault="00D31B22"/>
    <w:p w:rsidR="00D31B22" w:rsidRDefault="00D31B22"/>
    <w:p w:rsidR="00D31B22" w:rsidRDefault="00D31B22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D31B22" w:rsidRDefault="00D31B22">
      <w:r>
        <w:t>1. Общество с ограниченной ответственностью «Лес-Эко-Строй»  ИНН  4704091227</w:t>
      </w:r>
    </w:p>
    <w:p w:rsidR="00D31B22" w:rsidRDefault="00D31B22"/>
    <w:p w:rsidR="00D31B22" w:rsidRDefault="00D31B2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31B22"/>
    <w:rsid w:val="00045D12"/>
    <w:rsid w:val="0052439B"/>
    <w:rsid w:val="00B80071"/>
    <w:rsid w:val="00CF2800"/>
    <w:rsid w:val="00D31B22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